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B85" w:rsidRPr="00B2252C" w:rsidRDefault="00AB0CD4" w:rsidP="00A22B51">
      <w:pPr>
        <w:pStyle w:val="2"/>
        <w:jc w:val="center"/>
        <w:rPr>
          <w:rFonts w:ascii="Times New Roman" w:hAnsi="Times New Roman" w:cs="Times New Roman"/>
          <w:sz w:val="24"/>
          <w:szCs w:val="24"/>
        </w:rPr>
      </w:pPr>
      <w:r w:rsidRPr="00B2252C">
        <w:rPr>
          <w:rFonts w:ascii="Times New Roman" w:hAnsi="Times New Roman" w:cs="Times New Roman"/>
          <w:sz w:val="24"/>
          <w:szCs w:val="24"/>
        </w:rPr>
        <w:t>Протокол о</w:t>
      </w:r>
      <w:r w:rsidR="00CB5034" w:rsidRPr="00B2252C">
        <w:rPr>
          <w:rFonts w:ascii="Times New Roman" w:hAnsi="Times New Roman" w:cs="Times New Roman"/>
          <w:sz w:val="24"/>
          <w:szCs w:val="24"/>
        </w:rPr>
        <w:t xml:space="preserve">б итогах </w:t>
      </w:r>
      <w:r w:rsidR="00A736DF" w:rsidRPr="00B2252C">
        <w:rPr>
          <w:rFonts w:ascii="Times New Roman" w:hAnsi="Times New Roman" w:cs="Times New Roman"/>
          <w:sz w:val="24"/>
          <w:szCs w:val="24"/>
        </w:rPr>
        <w:t xml:space="preserve">закупа методом </w:t>
      </w:r>
      <w:r w:rsidR="00A22B51">
        <w:rPr>
          <w:rFonts w:ascii="Times New Roman" w:hAnsi="Times New Roman" w:cs="Times New Roman"/>
          <w:sz w:val="24"/>
          <w:szCs w:val="24"/>
        </w:rPr>
        <w:t>тендера</w:t>
      </w:r>
      <w:r w:rsidR="00965B85" w:rsidRPr="00B2252C">
        <w:rPr>
          <w:rFonts w:ascii="Times New Roman" w:hAnsi="Times New Roman" w:cs="Times New Roman"/>
          <w:sz w:val="24"/>
          <w:szCs w:val="24"/>
        </w:rPr>
        <w:t xml:space="preserve"> </w:t>
      </w:r>
      <w:r w:rsidR="00423431" w:rsidRPr="00B2252C">
        <w:rPr>
          <w:rFonts w:ascii="Times New Roman" w:hAnsi="Times New Roman" w:cs="Times New Roman"/>
          <w:sz w:val="24"/>
          <w:szCs w:val="24"/>
        </w:rPr>
        <w:t>№</w:t>
      </w:r>
      <w:r w:rsidR="00A56440">
        <w:rPr>
          <w:rFonts w:ascii="Times New Roman" w:hAnsi="Times New Roman" w:cs="Times New Roman"/>
          <w:sz w:val="24"/>
          <w:szCs w:val="24"/>
        </w:rPr>
        <w:t>3</w:t>
      </w:r>
      <w:r w:rsidR="00A22B51">
        <w:rPr>
          <w:rFonts w:ascii="Times New Roman" w:hAnsi="Times New Roman" w:cs="Times New Roman"/>
          <w:sz w:val="24"/>
          <w:szCs w:val="24"/>
        </w:rPr>
        <w:t>4</w:t>
      </w:r>
      <w:r w:rsidR="00423431" w:rsidRPr="00B2252C">
        <w:rPr>
          <w:rFonts w:ascii="Times New Roman" w:hAnsi="Times New Roman" w:cs="Times New Roman"/>
          <w:sz w:val="24"/>
          <w:szCs w:val="24"/>
        </w:rPr>
        <w:t xml:space="preserve"> от </w:t>
      </w:r>
      <w:r w:rsidR="00A22B51">
        <w:rPr>
          <w:rFonts w:ascii="Times New Roman" w:hAnsi="Times New Roman" w:cs="Times New Roman"/>
          <w:sz w:val="24"/>
          <w:szCs w:val="24"/>
          <w:lang w:val="kk-KZ"/>
        </w:rPr>
        <w:t>26</w:t>
      </w:r>
      <w:r w:rsidR="00A736DF" w:rsidRPr="00B2252C">
        <w:rPr>
          <w:rFonts w:ascii="Times New Roman" w:hAnsi="Times New Roman" w:cs="Times New Roman"/>
          <w:sz w:val="24"/>
          <w:szCs w:val="24"/>
        </w:rPr>
        <w:t>.</w:t>
      </w:r>
      <w:r w:rsidR="00E65FB6">
        <w:rPr>
          <w:rFonts w:ascii="Times New Roman" w:hAnsi="Times New Roman" w:cs="Times New Roman"/>
          <w:sz w:val="24"/>
          <w:szCs w:val="24"/>
        </w:rPr>
        <w:t>1</w:t>
      </w:r>
      <w:r w:rsidR="00A56440">
        <w:rPr>
          <w:rFonts w:ascii="Times New Roman" w:hAnsi="Times New Roman" w:cs="Times New Roman"/>
          <w:sz w:val="24"/>
          <w:szCs w:val="24"/>
        </w:rPr>
        <w:t>2</w:t>
      </w:r>
      <w:r w:rsidR="00A736DF" w:rsidRPr="00B2252C">
        <w:rPr>
          <w:rFonts w:ascii="Times New Roman" w:hAnsi="Times New Roman" w:cs="Times New Roman"/>
          <w:sz w:val="24"/>
          <w:szCs w:val="24"/>
        </w:rPr>
        <w:t>.202</w:t>
      </w:r>
      <w:r w:rsidR="00987254">
        <w:rPr>
          <w:rFonts w:ascii="Times New Roman" w:hAnsi="Times New Roman" w:cs="Times New Roman"/>
          <w:sz w:val="24"/>
          <w:szCs w:val="24"/>
        </w:rPr>
        <w:t>3</w:t>
      </w:r>
      <w:r w:rsidR="00A736DF" w:rsidRPr="00B2252C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736DF" w:rsidRPr="00B2252C" w:rsidRDefault="00A736DF" w:rsidP="00596AA7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pacing w:val="1"/>
        </w:rPr>
      </w:pPr>
    </w:p>
    <w:p w:rsidR="00AB0CD4" w:rsidRPr="00B2252C" w:rsidRDefault="0076403A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t xml:space="preserve">г. </w:t>
      </w:r>
      <w:r w:rsidR="003E2FFB">
        <w:t>Астана</w:t>
      </w:r>
      <w:r w:rsidR="00A736DF" w:rsidRPr="00B2252C">
        <w:t>,</w:t>
      </w:r>
      <w:r w:rsidRPr="00B2252C">
        <w:t xml:space="preserve"> </w:t>
      </w:r>
      <w:r w:rsidR="00A736DF" w:rsidRPr="00B2252C">
        <w:t>район "</w:t>
      </w:r>
      <w:proofErr w:type="gramStart"/>
      <w:r w:rsidR="00A736DF" w:rsidRPr="00B2252C">
        <w:t>Сары-арка</w:t>
      </w:r>
      <w:proofErr w:type="gramEnd"/>
      <w:r w:rsidR="00A736DF" w:rsidRPr="00B2252C">
        <w:t xml:space="preserve">", проспект Республики, дом 50. время </w:t>
      </w:r>
      <w:r w:rsidR="00E65FB6">
        <w:t>10:4</w:t>
      </w:r>
      <w:r w:rsidR="00A736DF" w:rsidRPr="00B2252C">
        <w:t>0</w:t>
      </w:r>
    </w:p>
    <w:p w:rsidR="00965B85" w:rsidRPr="00B2252C" w:rsidRDefault="00965B85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p w:rsidR="00AB0CD4" w:rsidRPr="00B2252C" w:rsidRDefault="00AB0CD4" w:rsidP="00A736DF">
      <w:pPr>
        <w:pStyle w:val="1"/>
        <w:ind w:firstLine="708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1. 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Тендерная 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комиссия в составе: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736DF" w:rsidRPr="00B2252C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>М.А. Ахметова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,</w:t>
      </w:r>
      <w:r w:rsidR="00A736DF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E65FB6">
        <w:rPr>
          <w:rFonts w:ascii="Times New Roman" w:hAnsi="Times New Roman" w:cs="Times New Roman"/>
          <w:bCs/>
          <w:sz w:val="24"/>
          <w:szCs w:val="24"/>
          <w:lang w:val="kk-KZ"/>
        </w:rPr>
        <w:t>Г.Д. Ахметова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>, Ж.С. Бейсенбаева</w:t>
      </w:r>
      <w:r w:rsidR="00A736DF" w:rsidRPr="00B2252C">
        <w:rPr>
          <w:rFonts w:ascii="Times New Roman" w:hAnsi="Times New Roman" w:cs="Times New Roman"/>
          <w:color w:val="000000"/>
          <w:spacing w:val="1"/>
          <w:sz w:val="24"/>
          <w:szCs w:val="24"/>
          <w:lang w:val="kk-KZ"/>
        </w:rPr>
        <w:t xml:space="preserve">, </w:t>
      </w:r>
      <w:r w:rsidR="00CA23D3">
        <w:rPr>
          <w:rFonts w:ascii="Times New Roman" w:hAnsi="Times New Roman" w:cs="Times New Roman"/>
          <w:bCs/>
          <w:sz w:val="24"/>
          <w:szCs w:val="24"/>
          <w:lang w:val="kk-KZ"/>
        </w:rPr>
        <w:t>А.Р. Калханова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, </w:t>
      </w:r>
      <w:r w:rsidR="00987254">
        <w:rPr>
          <w:rFonts w:ascii="Times New Roman" w:hAnsi="Times New Roman" w:cs="Times New Roman"/>
          <w:bCs/>
          <w:sz w:val="24"/>
          <w:szCs w:val="24"/>
          <w:lang w:val="kk-KZ"/>
        </w:rPr>
        <w:t>Т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>.</w:t>
      </w:r>
      <w:r w:rsidR="00D220CF">
        <w:rPr>
          <w:rFonts w:ascii="Times New Roman" w:hAnsi="Times New Roman" w:cs="Times New Roman"/>
          <w:bCs/>
          <w:sz w:val="24"/>
          <w:szCs w:val="24"/>
          <w:lang w:val="kk-KZ"/>
        </w:rPr>
        <w:t>Т.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987254">
        <w:rPr>
          <w:rFonts w:ascii="Times New Roman" w:hAnsi="Times New Roman" w:cs="Times New Roman"/>
          <w:bCs/>
          <w:sz w:val="24"/>
          <w:szCs w:val="24"/>
          <w:lang w:val="kk-KZ"/>
        </w:rPr>
        <w:t>Каргасеков</w:t>
      </w:r>
      <w:r w:rsidR="00A736DF" w:rsidRPr="00B2252C">
        <w:rPr>
          <w:rFonts w:ascii="Times New Roman" w:hAnsi="Times New Roman" w:cs="Times New Roman"/>
          <w:bCs/>
          <w:sz w:val="24"/>
          <w:szCs w:val="24"/>
          <w:lang w:val="kk-KZ"/>
        </w:rPr>
        <w:t>,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рассмотрел</w:t>
      </w:r>
      <w:r w:rsidR="00987254">
        <w:rPr>
          <w:rFonts w:ascii="Times New Roman" w:hAnsi="Times New Roman" w:cs="Times New Roman"/>
          <w:color w:val="000000"/>
          <w:spacing w:val="1"/>
          <w:sz w:val="24"/>
          <w:szCs w:val="24"/>
        </w:rPr>
        <w:t>и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заявки 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по 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закупкам</w:t>
      </w:r>
      <w:r w:rsidR="00965B85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736DF"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изделия медицинского назначения</w:t>
      </w:r>
      <w:r w:rsidRPr="00B2252C">
        <w:rPr>
          <w:rFonts w:ascii="Times New Roman" w:hAnsi="Times New Roman" w:cs="Times New Roman"/>
          <w:color w:val="000000"/>
          <w:spacing w:val="1"/>
          <w:sz w:val="24"/>
          <w:szCs w:val="24"/>
        </w:rPr>
        <w:t>.</w:t>
      </w:r>
    </w:p>
    <w:p w:rsidR="0076403A" w:rsidRDefault="008D63A1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 xml:space="preserve">2. </w:t>
      </w:r>
      <w:r w:rsidR="00F01CAE" w:rsidRPr="00B2252C">
        <w:rPr>
          <w:color w:val="000000"/>
          <w:spacing w:val="1"/>
        </w:rPr>
        <w:t>Сумма, выделе</w:t>
      </w:r>
      <w:r w:rsidR="00A736DF" w:rsidRPr="00B2252C">
        <w:rPr>
          <w:color w:val="000000"/>
          <w:spacing w:val="1"/>
        </w:rPr>
        <w:t>нная для закупки</w:t>
      </w:r>
      <w:r w:rsidR="00F01CAE" w:rsidRPr="00B2252C">
        <w:rPr>
          <w:color w:val="000000"/>
          <w:spacing w:val="1"/>
        </w:rPr>
        <w:t xml:space="preserve"> в тенге</w:t>
      </w:r>
      <w:r w:rsidR="00516BBC" w:rsidRPr="00B2252C">
        <w:rPr>
          <w:color w:val="000000"/>
          <w:spacing w:val="1"/>
        </w:rPr>
        <w:t xml:space="preserve">: </w:t>
      </w:r>
    </w:p>
    <w:tbl>
      <w:tblPr>
        <w:tblW w:w="1004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493"/>
        <w:gridCol w:w="1894"/>
        <w:gridCol w:w="2448"/>
        <w:gridCol w:w="709"/>
        <w:gridCol w:w="850"/>
        <w:gridCol w:w="1843"/>
        <w:gridCol w:w="1808"/>
      </w:tblGrid>
      <w:tr w:rsidR="00A56440" w:rsidRPr="007526FA" w:rsidTr="00A56440">
        <w:trPr>
          <w:trHeight w:val="469"/>
        </w:trPr>
        <w:tc>
          <w:tcPr>
            <w:tcW w:w="100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40" w:rsidRPr="007526FA" w:rsidRDefault="00A56440" w:rsidP="008C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52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Свод потребности медицинских изделий в рамках ГОБМП на 2023 год.</w:t>
            </w:r>
            <w:r w:rsidRPr="007526FA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A56440" w:rsidRPr="007526FA" w:rsidTr="00A22B51">
        <w:trPr>
          <w:trHeight w:val="300"/>
        </w:trPr>
        <w:tc>
          <w:tcPr>
            <w:tcW w:w="4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40" w:rsidRPr="007526FA" w:rsidRDefault="00A56440" w:rsidP="008C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1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40" w:rsidRPr="007526FA" w:rsidRDefault="00A56440" w:rsidP="008C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4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40" w:rsidRPr="007526FA" w:rsidRDefault="00A56440" w:rsidP="008C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Технические характеристики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40" w:rsidRPr="007526FA" w:rsidRDefault="00A56440" w:rsidP="008C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Кол-во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40" w:rsidRPr="007526FA" w:rsidRDefault="00A56440" w:rsidP="008C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752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Ед</w:t>
            </w:r>
            <w:proofErr w:type="gramStart"/>
            <w:r w:rsidRPr="00752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.и</w:t>
            </w:r>
            <w:proofErr w:type="gramEnd"/>
            <w:r w:rsidRPr="00752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зм</w:t>
            </w:r>
            <w:proofErr w:type="spellEnd"/>
            <w:r w:rsidRPr="00752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40" w:rsidRPr="007526FA" w:rsidRDefault="00A56440" w:rsidP="008C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Цена</w:t>
            </w:r>
          </w:p>
        </w:tc>
        <w:tc>
          <w:tcPr>
            <w:tcW w:w="1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40" w:rsidRPr="007526FA" w:rsidRDefault="00A56440" w:rsidP="008C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7526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Сумма</w:t>
            </w:r>
          </w:p>
        </w:tc>
      </w:tr>
      <w:tr w:rsidR="00A56440" w:rsidRPr="007526FA" w:rsidTr="00A22B51">
        <w:trPr>
          <w:trHeight w:val="276"/>
        </w:trPr>
        <w:tc>
          <w:tcPr>
            <w:tcW w:w="4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40" w:rsidRPr="007526FA" w:rsidRDefault="00A56440" w:rsidP="008C7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40" w:rsidRPr="007526FA" w:rsidRDefault="00A56440" w:rsidP="008C7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4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40" w:rsidRPr="007526FA" w:rsidRDefault="00A56440" w:rsidP="008C7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40" w:rsidRPr="007526FA" w:rsidRDefault="00A56440" w:rsidP="008C7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40" w:rsidRPr="007526FA" w:rsidRDefault="00A56440" w:rsidP="008C7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40" w:rsidRPr="007526FA" w:rsidRDefault="00A56440" w:rsidP="008C7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6440" w:rsidRPr="007526FA" w:rsidRDefault="00A56440" w:rsidP="008C77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A56440" w:rsidRPr="007526FA" w:rsidTr="00A22B51">
        <w:trPr>
          <w:trHeight w:val="1335"/>
        </w:trPr>
        <w:tc>
          <w:tcPr>
            <w:tcW w:w="4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40" w:rsidRPr="007526FA" w:rsidRDefault="00A56440" w:rsidP="008C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526F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440" w:rsidRPr="007526FA" w:rsidRDefault="00A22B51" w:rsidP="008C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51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Кушетка BTL-1300, вариант исполнения: BTL-1300 3-секционная с 2 моторами с принадлежностями</w:t>
            </w:r>
          </w:p>
        </w:tc>
        <w:tc>
          <w:tcPr>
            <w:tcW w:w="24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A56440" w:rsidRPr="007526FA" w:rsidRDefault="00A22B51" w:rsidP="008C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A22B51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Кушетка BTL-1300, вариант исполнения: BTL-1300 3-секционная с 2 моторами с принадлежностями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40" w:rsidRPr="007526FA" w:rsidRDefault="00A22B51" w:rsidP="008C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A56440" w:rsidRPr="007526FA" w:rsidRDefault="00A56440" w:rsidP="008C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40" w:rsidRPr="007526FA" w:rsidRDefault="00A22B51" w:rsidP="008C77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3 330 000,00</w:t>
            </w:r>
            <w:r w:rsidR="00A56440" w:rsidRPr="0075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1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56440" w:rsidRPr="007526FA" w:rsidRDefault="00A22B51" w:rsidP="008C77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3 330 000,00</w:t>
            </w:r>
            <w:r w:rsidRPr="0075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A56440" w:rsidRPr="007526FA" w:rsidTr="00A22B51">
        <w:trPr>
          <w:trHeight w:val="263"/>
        </w:trPr>
        <w:tc>
          <w:tcPr>
            <w:tcW w:w="4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40" w:rsidRPr="007526FA" w:rsidRDefault="00A56440" w:rsidP="008C770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40" w:rsidRPr="007526FA" w:rsidRDefault="00A56440" w:rsidP="008C770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40" w:rsidRPr="007526FA" w:rsidRDefault="00A56440" w:rsidP="008C770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40" w:rsidRPr="007526FA" w:rsidRDefault="00A56440" w:rsidP="008C770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40" w:rsidRPr="007526FA" w:rsidRDefault="00A56440" w:rsidP="008C770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40" w:rsidRPr="007526FA" w:rsidRDefault="00A56440" w:rsidP="008C7706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</w:rPr>
            </w:pPr>
          </w:p>
        </w:tc>
        <w:tc>
          <w:tcPr>
            <w:tcW w:w="1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56440" w:rsidRPr="007526FA" w:rsidRDefault="00A22B51" w:rsidP="008C7706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3 330 000,00</w:t>
            </w:r>
            <w:r w:rsidRPr="0075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</w:tbl>
    <w:p w:rsidR="00A35A39" w:rsidRPr="00B2252C" w:rsidRDefault="00A35A39" w:rsidP="00987254">
      <w:pPr>
        <w:pStyle w:val="a3"/>
        <w:shd w:val="clear" w:color="auto" w:fill="FFFFFF"/>
        <w:tabs>
          <w:tab w:val="left" w:pos="8505"/>
        </w:tabs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p w:rsidR="002A215D" w:rsidRPr="00B2252C" w:rsidRDefault="00516BBC" w:rsidP="00596AA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B2252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3. Заявки следующих потенциальных поставщиков представлены до окончательного срока представления заявок:</w:t>
      </w:r>
    </w:p>
    <w:tbl>
      <w:tblPr>
        <w:tblStyle w:val="a4"/>
        <w:tblW w:w="9889" w:type="dxa"/>
        <w:tblLook w:val="04A0" w:firstRow="1" w:lastRow="0" w:firstColumn="1" w:lastColumn="0" w:noHBand="0" w:noVBand="1"/>
      </w:tblPr>
      <w:tblGrid>
        <w:gridCol w:w="817"/>
        <w:gridCol w:w="9072"/>
      </w:tblGrid>
      <w:tr w:rsidR="00516BBC" w:rsidRPr="00B2252C" w:rsidTr="00076F2E">
        <w:tc>
          <w:tcPr>
            <w:tcW w:w="817" w:type="dxa"/>
          </w:tcPr>
          <w:p w:rsidR="00516BBC" w:rsidRPr="00B2252C" w:rsidRDefault="00516BBC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B225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№</w:t>
            </w:r>
          </w:p>
        </w:tc>
        <w:tc>
          <w:tcPr>
            <w:tcW w:w="9072" w:type="dxa"/>
          </w:tcPr>
          <w:p w:rsidR="00516BBC" w:rsidRPr="00B2252C" w:rsidRDefault="00A736DF" w:rsidP="00A736DF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</w:pPr>
            <w:r w:rsidRPr="00B2252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Наименование</w:t>
            </w:r>
          </w:p>
        </w:tc>
      </w:tr>
      <w:tr w:rsidR="00E65FB6" w:rsidRPr="00B2252C" w:rsidTr="00076F2E">
        <w:tc>
          <w:tcPr>
            <w:tcW w:w="817" w:type="dxa"/>
          </w:tcPr>
          <w:p w:rsidR="00E65FB6" w:rsidRDefault="00E65FB6" w:rsidP="00596AA7">
            <w:pPr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1</w:t>
            </w:r>
          </w:p>
        </w:tc>
        <w:tc>
          <w:tcPr>
            <w:tcW w:w="9072" w:type="dxa"/>
          </w:tcPr>
          <w:p w:rsidR="00E65FB6" w:rsidRPr="00E65FB6" w:rsidRDefault="00A56440" w:rsidP="00B31FEE">
            <w:pPr>
              <w:shd w:val="clear" w:color="auto" w:fill="FFFFFF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ТОО «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/>
              </w:rPr>
              <w:t>Batyr</w:t>
            </w:r>
            <w:proofErr w:type="spellEnd"/>
            <w:r w:rsidRPr="00F3464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/>
              </w:rPr>
              <w:t>Supply</w:t>
            </w:r>
            <w:r w:rsidRPr="00F34640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/>
              </w:rPr>
              <w:t>Service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»</w:t>
            </w:r>
          </w:p>
        </w:tc>
      </w:tr>
    </w:tbl>
    <w:p w:rsidR="00AB0CD4" w:rsidRPr="00B2252C" w:rsidRDefault="00516BB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4</w:t>
      </w:r>
      <w:r w:rsidR="00AB0CD4" w:rsidRPr="00B2252C">
        <w:rPr>
          <w:color w:val="000000"/>
          <w:spacing w:val="1"/>
        </w:rPr>
        <w:t xml:space="preserve">. Информация о привлечении экспертов, представленных ими </w:t>
      </w:r>
      <w:r w:rsidR="00263401" w:rsidRPr="00B2252C">
        <w:rPr>
          <w:color w:val="000000"/>
          <w:spacing w:val="1"/>
        </w:rPr>
        <w:t>заключений,</w:t>
      </w:r>
      <w:r w:rsidR="00AB0CD4" w:rsidRPr="00B2252C">
        <w:rPr>
          <w:color w:val="000000"/>
          <w:spacing w:val="1"/>
        </w:rPr>
        <w:t xml:space="preserve"> по соответствию предложенных в заявке товаров технической спецификации</w:t>
      </w:r>
      <w:r w:rsidR="00965B85" w:rsidRPr="00B2252C">
        <w:rPr>
          <w:color w:val="000000"/>
          <w:spacing w:val="1"/>
        </w:rPr>
        <w:t>: ____________</w:t>
      </w:r>
      <w:r w:rsidR="00AB0CD4" w:rsidRPr="00B2252C">
        <w:rPr>
          <w:color w:val="000000"/>
          <w:spacing w:val="1"/>
        </w:rPr>
        <w:t>.</w:t>
      </w:r>
    </w:p>
    <w:p w:rsidR="002A215D" w:rsidRPr="00B2252C" w:rsidRDefault="00516BB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5</w:t>
      </w:r>
      <w:r w:rsidR="00965B85" w:rsidRPr="00B2252C">
        <w:rPr>
          <w:color w:val="000000"/>
          <w:spacing w:val="1"/>
        </w:rPr>
        <w:t xml:space="preserve">. </w:t>
      </w:r>
      <w:r w:rsidR="00AB0CD4" w:rsidRPr="00B2252C">
        <w:rPr>
          <w:color w:val="000000"/>
          <w:spacing w:val="1"/>
        </w:rPr>
        <w:t>Следующие заявки отклонены</w:t>
      </w:r>
      <w:r w:rsidR="00965B85" w:rsidRPr="00B2252C">
        <w:rPr>
          <w:color w:val="000000"/>
          <w:spacing w:val="1"/>
        </w:rPr>
        <w:t>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4962"/>
        <w:gridCol w:w="3934"/>
      </w:tblGrid>
      <w:tr w:rsidR="00965B85" w:rsidRPr="00B2252C" w:rsidTr="00596AA7">
        <w:tc>
          <w:tcPr>
            <w:tcW w:w="675" w:type="dxa"/>
          </w:tcPr>
          <w:p w:rsidR="00965B85" w:rsidRPr="00B2252C" w:rsidRDefault="00965B85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B2252C">
              <w:rPr>
                <w:b/>
                <w:color w:val="000000"/>
                <w:spacing w:val="1"/>
              </w:rPr>
              <w:t>№</w:t>
            </w:r>
          </w:p>
        </w:tc>
        <w:tc>
          <w:tcPr>
            <w:tcW w:w="4962" w:type="dxa"/>
          </w:tcPr>
          <w:p w:rsidR="00965B85" w:rsidRPr="00B2252C" w:rsidRDefault="006B55C7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B2252C">
              <w:rPr>
                <w:b/>
                <w:color w:val="000000"/>
                <w:spacing w:val="1"/>
              </w:rPr>
              <w:t xml:space="preserve">Наименование потенциального поставщика </w:t>
            </w:r>
          </w:p>
        </w:tc>
        <w:tc>
          <w:tcPr>
            <w:tcW w:w="3934" w:type="dxa"/>
          </w:tcPr>
          <w:p w:rsidR="00965B85" w:rsidRPr="00B2252C" w:rsidRDefault="006B55C7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b/>
                <w:color w:val="000000"/>
                <w:spacing w:val="1"/>
              </w:rPr>
            </w:pPr>
            <w:r w:rsidRPr="00B2252C">
              <w:rPr>
                <w:b/>
                <w:color w:val="000000"/>
                <w:spacing w:val="1"/>
              </w:rPr>
              <w:t>П</w:t>
            </w:r>
            <w:r w:rsidR="006E1318" w:rsidRPr="00B2252C">
              <w:rPr>
                <w:b/>
                <w:color w:val="000000"/>
                <w:spacing w:val="1"/>
              </w:rPr>
              <w:t>олная п</w:t>
            </w:r>
            <w:r w:rsidRPr="00B2252C">
              <w:rPr>
                <w:b/>
                <w:color w:val="000000"/>
                <w:spacing w:val="1"/>
              </w:rPr>
              <w:t xml:space="preserve">ричина отклонения </w:t>
            </w:r>
            <w:r w:rsidR="003D5C06" w:rsidRPr="00B2252C">
              <w:rPr>
                <w:b/>
                <w:color w:val="000000"/>
                <w:spacing w:val="1"/>
              </w:rPr>
              <w:t>и № лота</w:t>
            </w:r>
          </w:p>
        </w:tc>
      </w:tr>
      <w:tr w:rsidR="00965B85" w:rsidRPr="00B2252C" w:rsidTr="00596AA7">
        <w:tc>
          <w:tcPr>
            <w:tcW w:w="675" w:type="dxa"/>
          </w:tcPr>
          <w:p w:rsidR="00965B85" w:rsidRPr="00B2252C" w:rsidRDefault="00CA23D3" w:rsidP="00596AA7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</w:rPr>
            </w:pPr>
            <w:r>
              <w:rPr>
                <w:color w:val="000000"/>
                <w:spacing w:val="1"/>
              </w:rPr>
              <w:t>1</w:t>
            </w:r>
          </w:p>
        </w:tc>
        <w:tc>
          <w:tcPr>
            <w:tcW w:w="4962" w:type="dxa"/>
          </w:tcPr>
          <w:p w:rsidR="00965B85" w:rsidRPr="00B2252C" w:rsidRDefault="00965B85" w:rsidP="008C5E9E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</w:rPr>
            </w:pPr>
          </w:p>
        </w:tc>
        <w:tc>
          <w:tcPr>
            <w:tcW w:w="3934" w:type="dxa"/>
          </w:tcPr>
          <w:p w:rsidR="00965B85" w:rsidRPr="008C5E9E" w:rsidRDefault="00965B85" w:rsidP="005D5EF3">
            <w:pPr>
              <w:pStyle w:val="a3"/>
              <w:spacing w:before="0" w:beforeAutospacing="0" w:after="0" w:afterAutospacing="0"/>
              <w:jc w:val="both"/>
              <w:textAlignment w:val="baseline"/>
              <w:rPr>
                <w:color w:val="000000"/>
                <w:spacing w:val="1"/>
              </w:rPr>
            </w:pPr>
          </w:p>
        </w:tc>
      </w:tr>
    </w:tbl>
    <w:p w:rsidR="00AB0CD4" w:rsidRPr="00B2252C" w:rsidRDefault="00FE563B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6</w:t>
      </w:r>
      <w:r w:rsidR="00AB0CD4" w:rsidRPr="00B2252C">
        <w:rPr>
          <w:color w:val="000000"/>
          <w:spacing w:val="1"/>
        </w:rPr>
        <w:t xml:space="preserve">. </w:t>
      </w:r>
      <w:r w:rsidR="00F01CAE" w:rsidRPr="00B2252C">
        <w:rPr>
          <w:color w:val="000000"/>
          <w:spacing w:val="1"/>
        </w:rPr>
        <w:t>З</w:t>
      </w:r>
      <w:r w:rsidR="006F278F" w:rsidRPr="00B2252C">
        <w:rPr>
          <w:color w:val="000000"/>
          <w:spacing w:val="1"/>
        </w:rPr>
        <w:t>аявки потенциальных поставщиков</w:t>
      </w:r>
      <w:r w:rsidR="00AB0CD4" w:rsidRPr="00B2252C">
        <w:rPr>
          <w:color w:val="000000"/>
          <w:spacing w:val="1"/>
        </w:rPr>
        <w:t xml:space="preserve"> соответствуют квалификационным требованиям и иным требованиям </w:t>
      </w:r>
      <w:r w:rsidR="00F01CAE" w:rsidRPr="00B2252C">
        <w:rPr>
          <w:color w:val="000000"/>
          <w:spacing w:val="1"/>
        </w:rPr>
        <w:t>тендерной до</w:t>
      </w:r>
      <w:r w:rsidR="00AB0CD4" w:rsidRPr="00B2252C">
        <w:rPr>
          <w:color w:val="000000"/>
          <w:spacing w:val="1"/>
        </w:rPr>
        <w:t>кументации</w:t>
      </w:r>
      <w:r w:rsidR="008B6A7E" w:rsidRPr="00B2252C">
        <w:rPr>
          <w:color w:val="000000"/>
          <w:spacing w:val="1"/>
        </w:rPr>
        <w:t>:</w:t>
      </w:r>
    </w:p>
    <w:p w:rsidR="00FB5707" w:rsidRPr="00B2252C" w:rsidRDefault="00FE563B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7</w:t>
      </w:r>
      <w:r w:rsidR="00F01CAE" w:rsidRPr="00B2252C">
        <w:rPr>
          <w:color w:val="000000"/>
          <w:spacing w:val="1"/>
        </w:rPr>
        <w:t xml:space="preserve">. </w:t>
      </w:r>
      <w:r w:rsidR="006F278F" w:rsidRPr="00B2252C">
        <w:rPr>
          <w:color w:val="000000"/>
          <w:spacing w:val="1"/>
        </w:rPr>
        <w:t>К</w:t>
      </w:r>
      <w:r w:rsidR="00AB0CD4" w:rsidRPr="00B2252C">
        <w:rPr>
          <w:color w:val="000000"/>
          <w:spacing w:val="1"/>
        </w:rPr>
        <w:t xml:space="preserve">омиссия по результатам рассмотрения заявок путем открытого голосования </w:t>
      </w:r>
      <w:r w:rsidR="00AB0CD4" w:rsidRPr="00B2252C">
        <w:rPr>
          <w:b/>
          <w:color w:val="000000"/>
          <w:spacing w:val="1"/>
        </w:rPr>
        <w:t>РЕШИЛА</w:t>
      </w:r>
      <w:r w:rsidR="00AB0CD4" w:rsidRPr="00B2252C">
        <w:rPr>
          <w:color w:val="000000"/>
          <w:spacing w:val="1"/>
        </w:rPr>
        <w:t>:</w:t>
      </w:r>
    </w:p>
    <w:p w:rsidR="00A023AC" w:rsidRPr="00B2252C" w:rsidRDefault="00A023AC" w:rsidP="00596AA7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</w:p>
    <w:tbl>
      <w:tblPr>
        <w:tblStyle w:val="a4"/>
        <w:tblW w:w="9467" w:type="dxa"/>
        <w:jc w:val="center"/>
        <w:tblLook w:val="04A0" w:firstRow="1" w:lastRow="0" w:firstColumn="1" w:lastColumn="0" w:noHBand="0" w:noVBand="1"/>
      </w:tblPr>
      <w:tblGrid>
        <w:gridCol w:w="527"/>
        <w:gridCol w:w="2922"/>
        <w:gridCol w:w="713"/>
        <w:gridCol w:w="1683"/>
        <w:gridCol w:w="3622"/>
      </w:tblGrid>
      <w:tr w:rsidR="004536C4" w:rsidRPr="0058417F" w:rsidTr="00076F2E">
        <w:trPr>
          <w:trHeight w:val="497"/>
          <w:jc w:val="center"/>
        </w:trPr>
        <w:tc>
          <w:tcPr>
            <w:tcW w:w="527" w:type="dxa"/>
            <w:hideMark/>
          </w:tcPr>
          <w:p w:rsidR="004536C4" w:rsidRPr="0058417F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№ </w:t>
            </w:r>
          </w:p>
        </w:tc>
        <w:tc>
          <w:tcPr>
            <w:tcW w:w="2922" w:type="dxa"/>
            <w:hideMark/>
          </w:tcPr>
          <w:p w:rsidR="004536C4" w:rsidRPr="0058417F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Наименование и адрес потенциального поставщика</w:t>
            </w:r>
          </w:p>
        </w:tc>
        <w:tc>
          <w:tcPr>
            <w:tcW w:w="713" w:type="dxa"/>
            <w:hideMark/>
          </w:tcPr>
          <w:p w:rsidR="004536C4" w:rsidRPr="0058417F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№ лота </w:t>
            </w:r>
          </w:p>
        </w:tc>
        <w:tc>
          <w:tcPr>
            <w:tcW w:w="1683" w:type="dxa"/>
            <w:hideMark/>
          </w:tcPr>
          <w:p w:rsidR="004536C4" w:rsidRPr="0058417F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>Заявленная цена (тенге)</w:t>
            </w:r>
          </w:p>
        </w:tc>
        <w:tc>
          <w:tcPr>
            <w:tcW w:w="3622" w:type="dxa"/>
            <w:hideMark/>
          </w:tcPr>
          <w:p w:rsidR="004536C4" w:rsidRPr="0058417F" w:rsidRDefault="004536C4" w:rsidP="004536C4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1"/>
                <w:sz w:val="24"/>
                <w:szCs w:val="24"/>
              </w:rPr>
              <w:t xml:space="preserve">Заявленное торговое наименование </w:t>
            </w:r>
          </w:p>
        </w:tc>
      </w:tr>
      <w:tr w:rsidR="00A56440" w:rsidRPr="0058417F" w:rsidTr="00076F2E">
        <w:trPr>
          <w:trHeight w:val="350"/>
          <w:jc w:val="center"/>
        </w:trPr>
        <w:tc>
          <w:tcPr>
            <w:tcW w:w="527" w:type="dxa"/>
          </w:tcPr>
          <w:p w:rsidR="00A56440" w:rsidRPr="0058417F" w:rsidRDefault="00A56440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841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922" w:type="dxa"/>
          </w:tcPr>
          <w:p w:rsidR="00A56440" w:rsidRDefault="00A56440">
            <w:r w:rsidRPr="00C5527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>ТОО «</w:t>
            </w:r>
            <w:proofErr w:type="spellStart"/>
            <w:r w:rsidRPr="00C5527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/>
              </w:rPr>
              <w:t>Batyr</w:t>
            </w:r>
            <w:proofErr w:type="spellEnd"/>
            <w:r w:rsidRPr="00C5527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C5527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/>
              </w:rPr>
              <w:t>Supply</w:t>
            </w:r>
            <w:r w:rsidRPr="00C5527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 </w:t>
            </w:r>
            <w:r w:rsidRPr="00C5527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  <w:lang w:val="en-US"/>
              </w:rPr>
              <w:t>Service</w:t>
            </w:r>
            <w:r w:rsidRPr="00C5527C">
              <w:rPr>
                <w:rFonts w:ascii="Times New Roman" w:eastAsia="Times New Roman" w:hAnsi="Times New Roman" w:cs="Times New Roman"/>
                <w:b/>
                <w:color w:val="000000"/>
                <w:spacing w:val="1"/>
                <w:sz w:val="24"/>
                <w:szCs w:val="24"/>
              </w:rPr>
              <w:t xml:space="preserve">» </w:t>
            </w:r>
          </w:p>
        </w:tc>
        <w:tc>
          <w:tcPr>
            <w:tcW w:w="713" w:type="dxa"/>
          </w:tcPr>
          <w:p w:rsidR="00A56440" w:rsidRPr="0058417F" w:rsidRDefault="00A56440" w:rsidP="00CA23D3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83" w:type="dxa"/>
            <w:vAlign w:val="center"/>
          </w:tcPr>
          <w:p w:rsidR="00A56440" w:rsidRPr="00CA23D3" w:rsidRDefault="00A22B51" w:rsidP="00CA23D3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3 330 000,00</w:t>
            </w:r>
            <w:r w:rsidRPr="007526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</w:t>
            </w:r>
          </w:p>
        </w:tc>
        <w:tc>
          <w:tcPr>
            <w:tcW w:w="3622" w:type="dxa"/>
            <w:vAlign w:val="center"/>
          </w:tcPr>
          <w:p w:rsidR="00A56440" w:rsidRPr="00A56440" w:rsidRDefault="00A22B51" w:rsidP="009F573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22B51">
              <w:rPr>
                <w:rFonts w:ascii="Times New Roman" w:eastAsia="Times New Roman" w:hAnsi="Times New Roman" w:cs="Times New Roman"/>
                <w:sz w:val="24"/>
                <w:szCs w:val="24"/>
              </w:rPr>
              <w:t>Кушетка BTL-1300, вариант исполнения: BTL-1300 3-секционная с 2 моторами с принадлежностями</w:t>
            </w:r>
          </w:p>
        </w:tc>
      </w:tr>
    </w:tbl>
    <w:p w:rsidR="00AB0CD4" w:rsidRPr="00B2252C" w:rsidRDefault="00687F5D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ЗА - 5</w:t>
      </w:r>
      <w:r w:rsidR="00AB0CD4" w:rsidRPr="00B2252C">
        <w:rPr>
          <w:color w:val="000000"/>
          <w:spacing w:val="1"/>
        </w:rPr>
        <w:t xml:space="preserve"> голосов</w:t>
      </w:r>
      <w:r w:rsidRPr="00B2252C">
        <w:rPr>
          <w:color w:val="000000"/>
          <w:spacing w:val="1"/>
        </w:rPr>
        <w:t>:</w:t>
      </w:r>
      <w:r w:rsidR="00AB0CD4" w:rsidRPr="00B2252C">
        <w:rPr>
          <w:color w:val="000000"/>
          <w:spacing w:val="1"/>
        </w:rPr>
        <w:t xml:space="preserve"> </w:t>
      </w:r>
      <w:r w:rsidRPr="00B2252C">
        <w:rPr>
          <w:bCs/>
          <w:color w:val="000000"/>
          <w:lang w:val="kk-KZ"/>
        </w:rPr>
        <w:t>М.А. Ахметова</w:t>
      </w:r>
      <w:r w:rsidRPr="00B2252C">
        <w:rPr>
          <w:color w:val="000000"/>
          <w:spacing w:val="1"/>
        </w:rPr>
        <w:t xml:space="preserve">, </w:t>
      </w:r>
      <w:r w:rsidR="00E65FB6">
        <w:rPr>
          <w:bCs/>
          <w:lang w:val="kk-KZ"/>
        </w:rPr>
        <w:t>Г.Д. Ахметова</w:t>
      </w:r>
      <w:r w:rsidRPr="00B2252C">
        <w:rPr>
          <w:bCs/>
          <w:lang w:val="kk-KZ"/>
        </w:rPr>
        <w:t>, Ж.С. Бейсенбаева</w:t>
      </w:r>
      <w:r w:rsidRPr="00B2252C">
        <w:rPr>
          <w:color w:val="000000"/>
          <w:spacing w:val="1"/>
          <w:lang w:val="kk-KZ"/>
        </w:rPr>
        <w:t xml:space="preserve">, </w:t>
      </w:r>
      <w:r w:rsidR="00CA23D3">
        <w:rPr>
          <w:bCs/>
          <w:lang w:val="kk-KZ"/>
        </w:rPr>
        <w:t>А.Р. Калханова</w:t>
      </w:r>
      <w:r w:rsidRPr="00B2252C">
        <w:rPr>
          <w:bCs/>
          <w:lang w:val="kk-KZ"/>
        </w:rPr>
        <w:t xml:space="preserve">, </w:t>
      </w:r>
      <w:r w:rsidR="00D86EF9">
        <w:rPr>
          <w:bCs/>
        </w:rPr>
        <w:t>Т.Т.</w:t>
      </w:r>
      <w:r w:rsidR="00A023AC">
        <w:rPr>
          <w:bCs/>
        </w:rPr>
        <w:t xml:space="preserve"> </w:t>
      </w:r>
      <w:proofErr w:type="spellStart"/>
      <w:r w:rsidR="00D86EF9">
        <w:rPr>
          <w:bCs/>
        </w:rPr>
        <w:t>Каргасеков</w:t>
      </w:r>
      <w:proofErr w:type="spellEnd"/>
      <w:r w:rsidR="00AB0CD4" w:rsidRPr="00B2252C">
        <w:rPr>
          <w:color w:val="000000"/>
          <w:spacing w:val="1"/>
        </w:rPr>
        <w:t>;</w:t>
      </w:r>
    </w:p>
    <w:p w:rsidR="00AB0CD4" w:rsidRPr="00B2252C" w:rsidRDefault="00687F5D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pacing w:val="1"/>
        </w:rPr>
      </w:pPr>
      <w:r w:rsidRPr="00B2252C">
        <w:rPr>
          <w:color w:val="000000"/>
          <w:spacing w:val="1"/>
        </w:rPr>
        <w:t>Против - 0</w:t>
      </w:r>
      <w:r w:rsidR="00AB0CD4" w:rsidRPr="00B2252C">
        <w:rPr>
          <w:color w:val="000000"/>
          <w:spacing w:val="1"/>
        </w:rPr>
        <w:t xml:space="preserve"> голосов </w:t>
      </w:r>
    </w:p>
    <w:p w:rsidR="00091A02" w:rsidRDefault="00AB0CD4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bCs/>
          <w:color w:val="000000"/>
          <w:spacing w:val="1"/>
          <w:bdr w:val="none" w:sz="0" w:space="0" w:color="auto" w:frame="1"/>
        </w:rPr>
      </w:pPr>
      <w:r w:rsidRPr="00B2252C">
        <w:rPr>
          <w:b/>
          <w:bCs/>
          <w:color w:val="000000"/>
          <w:spacing w:val="1"/>
          <w:bdr w:val="none" w:sz="0" w:space="0" w:color="auto" w:frame="1"/>
        </w:rPr>
        <w:t xml:space="preserve">Подписи председателя, членов и секретаря </w:t>
      </w:r>
      <w:r w:rsidR="000E0D1C" w:rsidRPr="00B2252C">
        <w:rPr>
          <w:b/>
          <w:bCs/>
          <w:color w:val="000000"/>
          <w:spacing w:val="1"/>
          <w:bdr w:val="none" w:sz="0" w:space="0" w:color="auto" w:frame="1"/>
        </w:rPr>
        <w:t>тенде</w:t>
      </w:r>
      <w:r w:rsidR="00DB2198" w:rsidRPr="00B2252C">
        <w:rPr>
          <w:b/>
          <w:bCs/>
          <w:color w:val="000000"/>
          <w:spacing w:val="1"/>
          <w:bdr w:val="none" w:sz="0" w:space="0" w:color="auto" w:frame="1"/>
        </w:rPr>
        <w:t>р</w:t>
      </w:r>
      <w:r w:rsidR="000E0D1C" w:rsidRPr="00B2252C">
        <w:rPr>
          <w:b/>
          <w:bCs/>
          <w:color w:val="000000"/>
          <w:spacing w:val="1"/>
          <w:bdr w:val="none" w:sz="0" w:space="0" w:color="auto" w:frame="1"/>
        </w:rPr>
        <w:t>ной</w:t>
      </w:r>
      <w:r w:rsidRPr="00B2252C">
        <w:rPr>
          <w:b/>
          <w:bCs/>
          <w:color w:val="000000"/>
          <w:spacing w:val="1"/>
          <w:bdr w:val="none" w:sz="0" w:space="0" w:color="auto" w:frame="1"/>
        </w:rPr>
        <w:t xml:space="preserve"> комиссии</w:t>
      </w:r>
    </w:p>
    <w:p w:rsidR="00A023AC" w:rsidRPr="00B2252C" w:rsidRDefault="00A023AC" w:rsidP="00BC3EC9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color w:val="000000"/>
          <w:spacing w:val="1"/>
        </w:rPr>
      </w:pPr>
    </w:p>
    <w:p w:rsidR="00687F5D" w:rsidRPr="00B2252C" w:rsidRDefault="00687F5D" w:rsidP="00BC3EC9">
      <w:pPr>
        <w:pStyle w:val="1"/>
        <w:jc w:val="both"/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1.__________ </w:t>
      </w:r>
      <w:r w:rsidRPr="00B2252C">
        <w:rPr>
          <w:rFonts w:ascii="Times New Roman" w:hAnsi="Times New Roman" w:cs="Times New Roman"/>
          <w:bCs/>
          <w:color w:val="000000"/>
          <w:sz w:val="24"/>
          <w:szCs w:val="24"/>
          <w:lang w:val="kk-KZ"/>
        </w:rPr>
        <w:t xml:space="preserve">М.А. Ахметова </w:t>
      </w:r>
    </w:p>
    <w:p w:rsidR="00687F5D" w:rsidRPr="00B2252C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2.__________ </w:t>
      </w:r>
      <w:r w:rsidR="00E65FB6" w:rsidRPr="00E65FB6">
        <w:rPr>
          <w:rFonts w:ascii="Times New Roman" w:hAnsi="Times New Roman" w:cs="Times New Roman"/>
          <w:bCs/>
          <w:sz w:val="24"/>
          <w:szCs w:val="24"/>
          <w:lang w:val="kk-KZ"/>
        </w:rPr>
        <w:t>Г.Д. Ахметова</w:t>
      </w:r>
    </w:p>
    <w:p w:rsidR="00687F5D" w:rsidRPr="00B2252C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>3.__________ Ж.С. Бейсенбаева</w:t>
      </w:r>
    </w:p>
    <w:p w:rsidR="00CA23D3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4.__________ </w:t>
      </w:r>
      <w:r w:rsidR="00CA23D3">
        <w:rPr>
          <w:rFonts w:ascii="Times New Roman" w:hAnsi="Times New Roman" w:cs="Times New Roman"/>
          <w:bCs/>
          <w:sz w:val="24"/>
          <w:szCs w:val="24"/>
          <w:lang w:val="kk-KZ"/>
        </w:rPr>
        <w:t>А.Р. Калханова</w:t>
      </w:r>
      <w:r w:rsidR="00CA23D3"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</w:p>
    <w:p w:rsidR="00710958" w:rsidRPr="008613C9" w:rsidRDefault="00687F5D" w:rsidP="00BC3EC9">
      <w:pPr>
        <w:pStyle w:val="1"/>
        <w:jc w:val="both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B2252C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5.__________ </w:t>
      </w:r>
      <w:r w:rsidR="00F810FE" w:rsidRPr="008613C9">
        <w:rPr>
          <w:rFonts w:ascii="Times New Roman" w:hAnsi="Times New Roman" w:cs="Times New Roman"/>
          <w:bCs/>
          <w:sz w:val="24"/>
          <w:szCs w:val="24"/>
          <w:lang w:val="kk-KZ"/>
        </w:rPr>
        <w:t>Т.Т. Каргасеков</w:t>
      </w:r>
    </w:p>
    <w:sectPr w:rsidR="00710958" w:rsidRPr="008613C9" w:rsidSect="00A56440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CD4"/>
    <w:rsid w:val="000067EC"/>
    <w:rsid w:val="0001122F"/>
    <w:rsid w:val="000370A7"/>
    <w:rsid w:val="00060253"/>
    <w:rsid w:val="00065E61"/>
    <w:rsid w:val="00076F2E"/>
    <w:rsid w:val="00091A02"/>
    <w:rsid w:val="000947F6"/>
    <w:rsid w:val="000B588B"/>
    <w:rsid w:val="000E0D1C"/>
    <w:rsid w:val="00114B5C"/>
    <w:rsid w:val="001647D0"/>
    <w:rsid w:val="00174192"/>
    <w:rsid w:val="001F5A3C"/>
    <w:rsid w:val="00203A1B"/>
    <w:rsid w:val="0024519E"/>
    <w:rsid w:val="00263401"/>
    <w:rsid w:val="002A215D"/>
    <w:rsid w:val="002E18C6"/>
    <w:rsid w:val="00323291"/>
    <w:rsid w:val="003337B1"/>
    <w:rsid w:val="00333C2C"/>
    <w:rsid w:val="00376019"/>
    <w:rsid w:val="0039681F"/>
    <w:rsid w:val="003D5C06"/>
    <w:rsid w:val="003E2FFB"/>
    <w:rsid w:val="00422DAC"/>
    <w:rsid w:val="00423431"/>
    <w:rsid w:val="00426850"/>
    <w:rsid w:val="0045111D"/>
    <w:rsid w:val="004536C4"/>
    <w:rsid w:val="004A52DC"/>
    <w:rsid w:val="004B0713"/>
    <w:rsid w:val="00514306"/>
    <w:rsid w:val="00516BBC"/>
    <w:rsid w:val="0058417F"/>
    <w:rsid w:val="00596AA7"/>
    <w:rsid w:val="005B5386"/>
    <w:rsid w:val="005D5EF3"/>
    <w:rsid w:val="00621F57"/>
    <w:rsid w:val="0065447B"/>
    <w:rsid w:val="00684DDB"/>
    <w:rsid w:val="00687F5D"/>
    <w:rsid w:val="006B55C7"/>
    <w:rsid w:val="006C1A6A"/>
    <w:rsid w:val="006E1318"/>
    <w:rsid w:val="006F278F"/>
    <w:rsid w:val="00710958"/>
    <w:rsid w:val="0076403A"/>
    <w:rsid w:val="00814D26"/>
    <w:rsid w:val="008613C9"/>
    <w:rsid w:val="008B6A7E"/>
    <w:rsid w:val="008C5E9E"/>
    <w:rsid w:val="008D63A1"/>
    <w:rsid w:val="00944EE1"/>
    <w:rsid w:val="00965B85"/>
    <w:rsid w:val="00987254"/>
    <w:rsid w:val="009F5732"/>
    <w:rsid w:val="00A023AC"/>
    <w:rsid w:val="00A22B51"/>
    <w:rsid w:val="00A35A39"/>
    <w:rsid w:val="00A4428D"/>
    <w:rsid w:val="00A56440"/>
    <w:rsid w:val="00A736DF"/>
    <w:rsid w:val="00A95565"/>
    <w:rsid w:val="00AB0CD4"/>
    <w:rsid w:val="00AB4001"/>
    <w:rsid w:val="00B0534B"/>
    <w:rsid w:val="00B17A30"/>
    <w:rsid w:val="00B2252C"/>
    <w:rsid w:val="00B508AF"/>
    <w:rsid w:val="00B81EDA"/>
    <w:rsid w:val="00BC3EC9"/>
    <w:rsid w:val="00BE6732"/>
    <w:rsid w:val="00BF2F8A"/>
    <w:rsid w:val="00CA23D3"/>
    <w:rsid w:val="00CB5034"/>
    <w:rsid w:val="00D220CF"/>
    <w:rsid w:val="00D37EC1"/>
    <w:rsid w:val="00D86EF9"/>
    <w:rsid w:val="00DB2198"/>
    <w:rsid w:val="00E01167"/>
    <w:rsid w:val="00E65FB6"/>
    <w:rsid w:val="00E67292"/>
    <w:rsid w:val="00F01CAE"/>
    <w:rsid w:val="00F235B3"/>
    <w:rsid w:val="00F7764E"/>
    <w:rsid w:val="00F810FE"/>
    <w:rsid w:val="00FB5707"/>
    <w:rsid w:val="00FD32E8"/>
    <w:rsid w:val="00FE5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53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6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736D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B05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A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2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70A7"/>
    <w:pPr>
      <w:ind w:left="720"/>
      <w:contextualSpacing/>
    </w:pPr>
  </w:style>
  <w:style w:type="paragraph" w:styleId="a8">
    <w:name w:val="No Spacing"/>
    <w:uiPriority w:val="1"/>
    <w:qFormat/>
    <w:rsid w:val="00BF2F8A"/>
    <w:pPr>
      <w:spacing w:after="0" w:line="240" w:lineRule="auto"/>
    </w:pPr>
  </w:style>
  <w:style w:type="table" w:customStyle="1" w:styleId="10">
    <w:name w:val="Сетка таблицы1"/>
    <w:basedOn w:val="a1"/>
    <w:next w:val="a4"/>
    <w:uiPriority w:val="59"/>
    <w:rsid w:val="009872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B053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B0C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65B8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A736DF"/>
    <w:pPr>
      <w:spacing w:after="0" w:line="240" w:lineRule="auto"/>
    </w:pPr>
    <w:rPr>
      <w:rFonts w:ascii="Calibri" w:eastAsia="Times New Roman" w:hAnsi="Calibri" w:cs="Calibri"/>
    </w:rPr>
  </w:style>
  <w:style w:type="character" w:customStyle="1" w:styleId="20">
    <w:name w:val="Заголовок 2 Знак"/>
    <w:basedOn w:val="a0"/>
    <w:link w:val="2"/>
    <w:uiPriority w:val="9"/>
    <w:rsid w:val="00B053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4A52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A52DC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0370A7"/>
    <w:pPr>
      <w:ind w:left="720"/>
      <w:contextualSpacing/>
    </w:pPr>
  </w:style>
  <w:style w:type="paragraph" w:styleId="a8">
    <w:name w:val="No Spacing"/>
    <w:uiPriority w:val="1"/>
    <w:qFormat/>
    <w:rsid w:val="00BF2F8A"/>
    <w:pPr>
      <w:spacing w:after="0" w:line="240" w:lineRule="auto"/>
    </w:pPr>
  </w:style>
  <w:style w:type="table" w:customStyle="1" w:styleId="10">
    <w:name w:val="Сетка таблицы1"/>
    <w:basedOn w:val="a1"/>
    <w:next w:val="a4"/>
    <w:uiPriority w:val="59"/>
    <w:rsid w:val="00987254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9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338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Webinar</dc:creator>
  <cp:lastModifiedBy>Пользователь</cp:lastModifiedBy>
  <cp:revision>44</cp:revision>
  <cp:lastPrinted>2023-12-26T02:29:00Z</cp:lastPrinted>
  <dcterms:created xsi:type="dcterms:W3CDTF">2022-01-20T06:27:00Z</dcterms:created>
  <dcterms:modified xsi:type="dcterms:W3CDTF">2023-12-27T02:11:00Z</dcterms:modified>
</cp:coreProperties>
</file>